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Device Usage Page (usage_statistics_webtalk.html)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This HTML page displays the device usage statistics that will be sent to Xilinx.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auto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shd w:fill="auto" w:val="clear"/>
          <w:rtl w:val="0"/>
        </w:rPr>
        <w:t xml:space="preserve"> 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9cc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Software Version and Target Device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Product Version: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ISE:14.7 (iMPACT) - P.20131013</w:t>
            </w:r>
          </w:p>
        </w:tc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Target Family: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Single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OS Platform: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NT64</w:t>
            </w:r>
          </w:p>
        </w:tc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Target Device: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Single</w:t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Project ID (random number)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dfb930b1acd743ac8ca2cd659d1b1b76.17afe1c455d0441f97c0910b217231f1.1</w:t>
            </w:r>
          </w:p>
        </w:tc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Target Package: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Registration ID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iMPACT</w:t>
            </w:r>
          </w:p>
        </w:tc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Target Speed: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Date Generated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2016-06-16T17:17:59</w:t>
            </w:r>
          </w:p>
        </w:tc>
        <w:tc>
          <w:tcPr>
            <w:shd w:fill="ffff9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Tool Flow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IMPACT</w:t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 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9cc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iMPACT One Step SVF File Mode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Chain Summary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Number of device=1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Number of Xilinx device=1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Number of Non-Xilinx device=0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Chain Description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Device1=spartan6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Part1=xc6slx16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Boundary Scan Operations Statistics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BSCAN Operation=Program -p 0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BSCAN Operation=Program -p 0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Cable Summary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Cable Type=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Cable Speed=0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Port=NULL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Local_Server_Mode=Local</w:t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hd w:fill="auto" w:val="clear"/>
        </w:rPr>
      </w:pPr>
      <w:r w:rsidDel="00000000" w:rsidR="00000000" w:rsidRPr="00000000">
        <w:rPr>
          <w:shd w:fill="auto" w:val="clear"/>
          <w:rtl w:val="0"/>
        </w:rPr>
        <w:t xml:space="preserve"> 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9cc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hd w:fill="auto" w:val="clear"/>
              </w:rPr>
            </w:pPr>
            <w:r w:rsidDel="00000000" w:rsidR="00000000" w:rsidRPr="00000000">
              <w:rPr>
                <w:b w:val="1"/>
                <w:shd w:fill="auto" w:val="clear"/>
                <w:rtl w:val="0"/>
              </w:rPr>
              <w:t xml:space="preserve">iMPACT Project Info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Use Project File=No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Project Entry=ise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OS Name=Microsoft Windows NT (64 Bit)</w:t>
            </w:r>
          </w:p>
        </w:tc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hd w:fill="auto" w:val="clear"/>
              </w:rPr>
            </w:pPr>
            <w:r w:rsidDel="00000000" w:rsidR="00000000" w:rsidRPr="00000000">
              <w:rPr>
                <w:shd w:fill="auto" w:val="clear"/>
                <w:rtl w:val="0"/>
              </w:rPr>
              <w:t xml:space="preserve">User Lic. Info=211160026_0_0_772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hd w:fill="auto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